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1"/>
        <w:tblW w:w="9782" w:type="dxa"/>
        <w:tblInd w:w="-289" w:type="dxa"/>
        <w:tblLook w:val="04A0" w:firstRow="1" w:lastRow="0" w:firstColumn="1" w:lastColumn="0" w:noHBand="0" w:noVBand="1"/>
      </w:tblPr>
      <w:tblGrid>
        <w:gridCol w:w="4511"/>
        <w:gridCol w:w="3144"/>
        <w:gridCol w:w="2127"/>
      </w:tblGrid>
      <w:tr w:rsidR="00263E5A" w:rsidRPr="004F2AFD" w14:paraId="0136526F" w14:textId="77777777" w:rsidTr="005426BE">
        <w:tc>
          <w:tcPr>
            <w:tcW w:w="451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82F8401" w14:textId="77777777" w:rsidR="00263E5A" w:rsidRPr="004F2AFD" w:rsidRDefault="00263E5A" w:rsidP="005426BE">
            <w:pPr>
              <w:spacing w:line="360" w:lineRule="auto"/>
              <w:rPr>
                <w:rFonts w:cstheme="minorHAnsi"/>
                <w:i/>
              </w:rPr>
            </w:pPr>
            <w:r w:rsidRPr="004F2AFD">
              <w:rPr>
                <w:b/>
                <w:noProof/>
              </w:rPr>
              <w:drawing>
                <wp:inline distT="0" distB="0" distL="0" distR="0" wp14:anchorId="1C0526B2" wp14:editId="0CAA4140">
                  <wp:extent cx="2543810" cy="378460"/>
                  <wp:effectExtent l="0" t="0" r="0" b="0"/>
                  <wp:docPr id="34" name="Bild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3810" cy="378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1E812FF" w14:textId="77777777" w:rsidR="00263E5A" w:rsidRPr="004F2AFD" w:rsidRDefault="00263E5A" w:rsidP="005426BE">
            <w:pPr>
              <w:spacing w:line="360" w:lineRule="auto"/>
              <w:jc w:val="right"/>
              <w:rPr>
                <w:rFonts w:cstheme="minorHAnsi"/>
                <w:i/>
              </w:rPr>
            </w:pPr>
            <w:r w:rsidRPr="004F2AFD">
              <w:rPr>
                <w:b/>
                <w:noProof/>
              </w:rPr>
              <w:drawing>
                <wp:inline distT="0" distB="0" distL="0" distR="0" wp14:anchorId="7A95F745" wp14:editId="663C1168">
                  <wp:extent cx="1076325" cy="590550"/>
                  <wp:effectExtent l="0" t="0" r="0" b="0"/>
                  <wp:docPr id="36" name="Bild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590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F2DAB8F" w14:textId="77777777" w:rsidR="00263E5A" w:rsidRPr="004F2AFD" w:rsidRDefault="00263E5A" w:rsidP="005426BE">
            <w:pPr>
              <w:jc w:val="right"/>
              <w:rPr>
                <w:sz w:val="18"/>
              </w:rPr>
            </w:pPr>
            <w:r w:rsidRPr="004F2AFD">
              <w:rPr>
                <w:sz w:val="18"/>
              </w:rPr>
              <w:t xml:space="preserve">Medizinische Fakultät der </w:t>
            </w:r>
          </w:p>
          <w:p w14:paraId="261B6E82" w14:textId="77777777" w:rsidR="00263E5A" w:rsidRPr="004F2AFD" w:rsidRDefault="00263E5A" w:rsidP="005426BE">
            <w:pPr>
              <w:jc w:val="right"/>
              <w:rPr>
                <w:sz w:val="18"/>
              </w:rPr>
            </w:pPr>
            <w:r w:rsidRPr="004F2AFD">
              <w:rPr>
                <w:sz w:val="18"/>
              </w:rPr>
              <w:t>Martin-Luther-Universität</w:t>
            </w:r>
          </w:p>
          <w:p w14:paraId="056B37BD" w14:textId="77777777" w:rsidR="00263E5A" w:rsidRPr="004F2AFD" w:rsidRDefault="00263E5A" w:rsidP="005426BE">
            <w:pPr>
              <w:jc w:val="right"/>
            </w:pPr>
            <w:r w:rsidRPr="004F2AFD">
              <w:rPr>
                <w:sz w:val="18"/>
              </w:rPr>
              <w:t>Halle-Wittenberg</w:t>
            </w:r>
          </w:p>
          <w:p w14:paraId="7D45FE36" w14:textId="77777777" w:rsidR="00263E5A" w:rsidRPr="004F2AFD" w:rsidRDefault="00263E5A" w:rsidP="005426BE">
            <w:pPr>
              <w:spacing w:line="360" w:lineRule="auto"/>
              <w:jc w:val="right"/>
              <w:rPr>
                <w:rFonts w:cstheme="minorHAnsi"/>
                <w:i/>
              </w:rPr>
            </w:pPr>
            <w:r w:rsidRPr="004F2AFD">
              <w:t>Ethik-Kommission</w:t>
            </w:r>
          </w:p>
        </w:tc>
      </w:tr>
    </w:tbl>
    <w:p w14:paraId="634CBCD9" w14:textId="77777777" w:rsidR="004A2055" w:rsidRPr="00263E5A" w:rsidRDefault="004A2055" w:rsidP="0080045C">
      <w:pPr>
        <w:jc w:val="center"/>
        <w:rPr>
          <w:rFonts w:ascii="Arial" w:hAnsi="Arial" w:cs="Arial"/>
          <w:b/>
          <w:sz w:val="24"/>
          <w:szCs w:val="24"/>
        </w:rPr>
      </w:pPr>
    </w:p>
    <w:p w14:paraId="201B8258" w14:textId="1C86E026" w:rsidR="003A711F" w:rsidRPr="00263E5A" w:rsidRDefault="0080045C" w:rsidP="0080045C">
      <w:pPr>
        <w:jc w:val="center"/>
        <w:rPr>
          <w:rFonts w:ascii="Arial" w:hAnsi="Arial" w:cs="Arial"/>
          <w:b/>
          <w:sz w:val="32"/>
          <w:szCs w:val="32"/>
        </w:rPr>
      </w:pPr>
      <w:r w:rsidRPr="00263E5A">
        <w:rPr>
          <w:rFonts w:ascii="Arial" w:hAnsi="Arial" w:cs="Arial"/>
          <w:b/>
          <w:sz w:val="32"/>
          <w:szCs w:val="32"/>
        </w:rPr>
        <w:t>Leitfaden für Antragsteller</w:t>
      </w:r>
    </w:p>
    <w:p w14:paraId="7D51D131" w14:textId="77777777" w:rsidR="00B664D3" w:rsidRPr="00263E5A" w:rsidRDefault="00B664D3" w:rsidP="0080045C">
      <w:pPr>
        <w:jc w:val="center"/>
        <w:rPr>
          <w:rFonts w:ascii="Arial" w:hAnsi="Arial" w:cs="Arial"/>
          <w:b/>
          <w:sz w:val="24"/>
          <w:szCs w:val="24"/>
        </w:rPr>
      </w:pPr>
    </w:p>
    <w:p w14:paraId="349BE2E7" w14:textId="77777777" w:rsidR="0080045C" w:rsidRPr="00263E5A" w:rsidRDefault="0080045C" w:rsidP="002E08E4">
      <w:pPr>
        <w:pStyle w:val="Listenabsatz"/>
        <w:numPr>
          <w:ilvl w:val="0"/>
          <w:numId w:val="2"/>
        </w:numPr>
        <w:spacing w:after="0" w:line="276" w:lineRule="auto"/>
        <w:ind w:left="567" w:hanging="567"/>
        <w:rPr>
          <w:rFonts w:ascii="Arial" w:hAnsi="Arial" w:cs="Arial"/>
          <w:b/>
          <w:sz w:val="24"/>
          <w:szCs w:val="24"/>
          <w:u w:val="single"/>
        </w:rPr>
      </w:pPr>
      <w:r w:rsidRPr="00263E5A">
        <w:rPr>
          <w:rFonts w:ascii="Arial" w:hAnsi="Arial" w:cs="Arial"/>
          <w:b/>
          <w:sz w:val="24"/>
          <w:szCs w:val="24"/>
          <w:u w:val="single"/>
        </w:rPr>
        <w:t>Studiendesign:</w:t>
      </w:r>
    </w:p>
    <w:p w14:paraId="5B5C804C" w14:textId="04B5EDA2" w:rsidR="0080045C" w:rsidRPr="00263E5A" w:rsidRDefault="0080045C" w:rsidP="00811359">
      <w:pPr>
        <w:pStyle w:val="Listenabsatz"/>
        <w:tabs>
          <w:tab w:val="left" w:pos="357"/>
        </w:tabs>
        <w:spacing w:after="0" w:line="276" w:lineRule="auto"/>
        <w:ind w:left="0"/>
        <w:jc w:val="both"/>
        <w:rPr>
          <w:rFonts w:ascii="Arial" w:hAnsi="Arial" w:cs="Arial"/>
          <w:sz w:val="24"/>
          <w:szCs w:val="24"/>
        </w:rPr>
      </w:pPr>
      <w:r w:rsidRPr="00263E5A">
        <w:rPr>
          <w:rFonts w:ascii="Arial" w:hAnsi="Arial" w:cs="Arial"/>
          <w:sz w:val="24"/>
          <w:szCs w:val="24"/>
        </w:rPr>
        <w:t>Grundsätzlich sollte</w:t>
      </w:r>
      <w:r w:rsidR="00EA27AF" w:rsidRPr="00263E5A">
        <w:rPr>
          <w:rFonts w:ascii="Arial" w:hAnsi="Arial" w:cs="Arial"/>
          <w:sz w:val="24"/>
          <w:szCs w:val="24"/>
        </w:rPr>
        <w:t>n</w:t>
      </w:r>
      <w:r w:rsidRPr="00263E5A">
        <w:rPr>
          <w:rFonts w:ascii="Arial" w:hAnsi="Arial" w:cs="Arial"/>
          <w:sz w:val="24"/>
          <w:szCs w:val="24"/>
        </w:rPr>
        <w:t xml:space="preserve"> verantwortliche Forscher</w:t>
      </w:r>
      <w:r w:rsidR="00BA5008" w:rsidRPr="00263E5A">
        <w:rPr>
          <w:rFonts w:ascii="Arial" w:hAnsi="Arial" w:cs="Arial"/>
          <w:sz w:val="24"/>
          <w:szCs w:val="24"/>
        </w:rPr>
        <w:t xml:space="preserve"> und Forscher</w:t>
      </w:r>
      <w:r w:rsidR="00EA27AF" w:rsidRPr="00263E5A">
        <w:rPr>
          <w:rFonts w:ascii="Arial" w:hAnsi="Arial" w:cs="Arial"/>
          <w:sz w:val="24"/>
          <w:szCs w:val="24"/>
        </w:rPr>
        <w:t>innen</w:t>
      </w:r>
      <w:r w:rsidRPr="00263E5A">
        <w:rPr>
          <w:rFonts w:ascii="Arial" w:hAnsi="Arial" w:cs="Arial"/>
          <w:sz w:val="24"/>
          <w:szCs w:val="24"/>
        </w:rPr>
        <w:t xml:space="preserve"> bereits bei der Projektplanung festlegen, ob ein Projekt mono- oder multizentrisch durchgeführt wird.</w:t>
      </w:r>
    </w:p>
    <w:p w14:paraId="526A0D08" w14:textId="0FA53106" w:rsidR="00754C47" w:rsidRPr="00263E5A" w:rsidRDefault="00754C47" w:rsidP="00811359">
      <w:pPr>
        <w:pStyle w:val="Listenabsatz"/>
        <w:tabs>
          <w:tab w:val="left" w:pos="357"/>
        </w:tabs>
        <w:spacing w:after="0" w:line="276" w:lineRule="auto"/>
        <w:ind w:left="0"/>
        <w:jc w:val="both"/>
        <w:rPr>
          <w:rFonts w:ascii="Arial" w:hAnsi="Arial" w:cs="Arial"/>
          <w:sz w:val="24"/>
          <w:szCs w:val="24"/>
        </w:rPr>
      </w:pPr>
      <w:r w:rsidRPr="00263E5A">
        <w:rPr>
          <w:rFonts w:ascii="Arial" w:hAnsi="Arial" w:cs="Arial"/>
          <w:sz w:val="24"/>
          <w:szCs w:val="24"/>
        </w:rPr>
        <w:t>Bei multizentrischen Studien muss eine Studienleitung benannt werden. Bei einem Wechsel der Studienleitung ändert sich ggf. die Zuständigkeit</w:t>
      </w:r>
      <w:r w:rsidR="00855DD5" w:rsidRPr="00263E5A">
        <w:rPr>
          <w:rFonts w:ascii="Arial" w:hAnsi="Arial" w:cs="Arial"/>
          <w:sz w:val="24"/>
          <w:szCs w:val="24"/>
        </w:rPr>
        <w:t xml:space="preserve"> der Ethik-Kommission</w:t>
      </w:r>
      <w:r w:rsidRPr="00263E5A">
        <w:rPr>
          <w:rFonts w:ascii="Arial" w:hAnsi="Arial" w:cs="Arial"/>
          <w:sz w:val="24"/>
          <w:szCs w:val="24"/>
        </w:rPr>
        <w:t>.</w:t>
      </w:r>
    </w:p>
    <w:p w14:paraId="448F29B5" w14:textId="4F5668C1" w:rsidR="00754C47" w:rsidRPr="00263E5A" w:rsidRDefault="00754C47" w:rsidP="00811359">
      <w:pPr>
        <w:pStyle w:val="Listenabsatz"/>
        <w:tabs>
          <w:tab w:val="left" w:pos="357"/>
        </w:tabs>
        <w:spacing w:after="0" w:line="276" w:lineRule="auto"/>
        <w:ind w:left="0"/>
        <w:jc w:val="both"/>
        <w:rPr>
          <w:rFonts w:ascii="Arial" w:hAnsi="Arial" w:cs="Arial"/>
          <w:sz w:val="24"/>
          <w:szCs w:val="24"/>
        </w:rPr>
      </w:pPr>
      <w:r w:rsidRPr="00263E5A">
        <w:rPr>
          <w:rFonts w:ascii="Arial" w:hAnsi="Arial" w:cs="Arial"/>
          <w:sz w:val="24"/>
          <w:szCs w:val="24"/>
        </w:rPr>
        <w:t>Die Ergänzung weiterer Studienzentren erfolgt durch die Einreichung entsprechender Amendments bei der für die Studienleitung zuständige</w:t>
      </w:r>
      <w:r w:rsidR="00855DD5" w:rsidRPr="00263E5A">
        <w:rPr>
          <w:rFonts w:ascii="Arial" w:hAnsi="Arial" w:cs="Arial"/>
          <w:sz w:val="24"/>
          <w:szCs w:val="24"/>
        </w:rPr>
        <w:t>n</w:t>
      </w:r>
      <w:r w:rsidRPr="00263E5A">
        <w:rPr>
          <w:rFonts w:ascii="Arial" w:hAnsi="Arial" w:cs="Arial"/>
          <w:sz w:val="24"/>
          <w:szCs w:val="24"/>
        </w:rPr>
        <w:t xml:space="preserve"> Ethik-Kommission.</w:t>
      </w:r>
    </w:p>
    <w:p w14:paraId="5BE27867" w14:textId="77777777" w:rsidR="0080045C" w:rsidRPr="00263E5A" w:rsidRDefault="0080045C" w:rsidP="00811359">
      <w:pPr>
        <w:pStyle w:val="Listenabsatz"/>
        <w:tabs>
          <w:tab w:val="left" w:pos="357"/>
        </w:tabs>
        <w:spacing w:after="0" w:line="276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1A320034" w14:textId="77777777" w:rsidR="0080045C" w:rsidRPr="00263E5A" w:rsidRDefault="0080045C" w:rsidP="00811359">
      <w:pPr>
        <w:pStyle w:val="Listenabsatz"/>
        <w:tabs>
          <w:tab w:val="left" w:pos="357"/>
        </w:tabs>
        <w:spacing w:after="0" w:line="276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0B3E9D3E" w14:textId="41D98723" w:rsidR="0080045C" w:rsidRPr="00263E5A" w:rsidRDefault="00E66829" w:rsidP="002E08E4">
      <w:pPr>
        <w:pStyle w:val="Listenabsatz"/>
        <w:numPr>
          <w:ilvl w:val="0"/>
          <w:numId w:val="2"/>
        </w:numPr>
        <w:spacing w:after="0" w:line="276" w:lineRule="auto"/>
        <w:ind w:left="567" w:hanging="567"/>
        <w:rPr>
          <w:rFonts w:ascii="Arial" w:hAnsi="Arial" w:cs="Arial"/>
          <w:b/>
          <w:sz w:val="24"/>
          <w:szCs w:val="24"/>
          <w:u w:val="single"/>
        </w:rPr>
      </w:pPr>
      <w:r w:rsidRPr="00263E5A">
        <w:rPr>
          <w:rFonts w:ascii="Arial" w:hAnsi="Arial" w:cs="Arial"/>
          <w:b/>
          <w:sz w:val="24"/>
          <w:szCs w:val="24"/>
          <w:u w:val="single"/>
        </w:rPr>
        <w:t>Zust</w:t>
      </w:r>
      <w:r w:rsidR="00DC4FEB" w:rsidRPr="00263E5A">
        <w:rPr>
          <w:rFonts w:ascii="Arial" w:hAnsi="Arial" w:cs="Arial"/>
          <w:b/>
          <w:sz w:val="24"/>
          <w:szCs w:val="24"/>
          <w:u w:val="single"/>
        </w:rPr>
        <w:t>ä</w:t>
      </w:r>
      <w:r w:rsidRPr="00263E5A">
        <w:rPr>
          <w:rFonts w:ascii="Arial" w:hAnsi="Arial" w:cs="Arial"/>
          <w:b/>
          <w:sz w:val="24"/>
          <w:szCs w:val="24"/>
          <w:u w:val="single"/>
        </w:rPr>
        <w:t>ndigkeit:</w:t>
      </w:r>
    </w:p>
    <w:p w14:paraId="7C22F889" w14:textId="7105560A" w:rsidR="0080045C" w:rsidRDefault="0080045C" w:rsidP="00811359">
      <w:pPr>
        <w:pStyle w:val="Listenabsatz"/>
        <w:tabs>
          <w:tab w:val="left" w:pos="357"/>
        </w:tabs>
        <w:spacing w:after="0" w:line="276" w:lineRule="auto"/>
        <w:ind w:left="0"/>
        <w:jc w:val="both"/>
        <w:rPr>
          <w:rFonts w:ascii="Arial" w:hAnsi="Arial" w:cs="Arial"/>
          <w:sz w:val="24"/>
          <w:szCs w:val="24"/>
        </w:rPr>
      </w:pPr>
      <w:r w:rsidRPr="00263E5A">
        <w:rPr>
          <w:rFonts w:ascii="Arial" w:hAnsi="Arial" w:cs="Arial"/>
          <w:sz w:val="24"/>
          <w:szCs w:val="24"/>
          <w:u w:val="single"/>
        </w:rPr>
        <w:t>Monozentrische Projekte</w:t>
      </w:r>
      <w:r w:rsidRPr="00263E5A">
        <w:rPr>
          <w:rFonts w:ascii="Arial" w:hAnsi="Arial" w:cs="Arial"/>
          <w:sz w:val="24"/>
          <w:szCs w:val="24"/>
        </w:rPr>
        <w:t xml:space="preserve"> werden von der für d</w:t>
      </w:r>
      <w:r w:rsidR="00EA27AF" w:rsidRPr="00263E5A">
        <w:rPr>
          <w:rFonts w:ascii="Arial" w:hAnsi="Arial" w:cs="Arial"/>
          <w:sz w:val="24"/>
          <w:szCs w:val="24"/>
        </w:rPr>
        <w:t>ie</w:t>
      </w:r>
      <w:r w:rsidRPr="00263E5A">
        <w:rPr>
          <w:rFonts w:ascii="Arial" w:hAnsi="Arial" w:cs="Arial"/>
          <w:sz w:val="24"/>
          <w:szCs w:val="24"/>
        </w:rPr>
        <w:t xml:space="preserve"> </w:t>
      </w:r>
      <w:r w:rsidR="00BA5008" w:rsidRPr="00263E5A">
        <w:rPr>
          <w:rFonts w:ascii="Arial" w:hAnsi="Arial" w:cs="Arial"/>
          <w:sz w:val="24"/>
          <w:szCs w:val="24"/>
        </w:rPr>
        <w:t xml:space="preserve">jeweils </w:t>
      </w:r>
      <w:r w:rsidRPr="00263E5A">
        <w:rPr>
          <w:rFonts w:ascii="Arial" w:hAnsi="Arial" w:cs="Arial"/>
          <w:sz w:val="24"/>
          <w:szCs w:val="24"/>
        </w:rPr>
        <w:t>verantwortlichen Forscher</w:t>
      </w:r>
      <w:r w:rsidR="00BA5008" w:rsidRPr="00263E5A">
        <w:rPr>
          <w:rFonts w:ascii="Arial" w:hAnsi="Arial" w:cs="Arial"/>
          <w:sz w:val="24"/>
          <w:szCs w:val="24"/>
        </w:rPr>
        <w:t xml:space="preserve"> und Forscherin</w:t>
      </w:r>
      <w:r w:rsidR="00661AEB" w:rsidRPr="00263E5A">
        <w:rPr>
          <w:rFonts w:ascii="Arial" w:hAnsi="Arial" w:cs="Arial"/>
          <w:sz w:val="24"/>
          <w:szCs w:val="24"/>
        </w:rPr>
        <w:t>n</w:t>
      </w:r>
      <w:r w:rsidR="00EA27AF" w:rsidRPr="00263E5A">
        <w:rPr>
          <w:rFonts w:ascii="Arial" w:hAnsi="Arial" w:cs="Arial"/>
          <w:sz w:val="24"/>
          <w:szCs w:val="24"/>
        </w:rPr>
        <w:t>en</w:t>
      </w:r>
      <w:r w:rsidRPr="00263E5A">
        <w:rPr>
          <w:rFonts w:ascii="Arial" w:hAnsi="Arial" w:cs="Arial"/>
          <w:sz w:val="24"/>
          <w:szCs w:val="24"/>
        </w:rPr>
        <w:t xml:space="preserve"> zuständigen Ethik-Kommission beraten.</w:t>
      </w:r>
    </w:p>
    <w:p w14:paraId="74C2BAFC" w14:textId="77777777" w:rsidR="00A56C02" w:rsidRPr="00263E5A" w:rsidRDefault="00A56C02" w:rsidP="00811359">
      <w:pPr>
        <w:pStyle w:val="Listenabsatz"/>
        <w:tabs>
          <w:tab w:val="left" w:pos="357"/>
        </w:tabs>
        <w:spacing w:after="0" w:line="276" w:lineRule="auto"/>
        <w:ind w:left="0"/>
        <w:jc w:val="both"/>
        <w:rPr>
          <w:rFonts w:ascii="Arial" w:hAnsi="Arial" w:cs="Arial"/>
          <w:sz w:val="24"/>
          <w:szCs w:val="24"/>
          <w:u w:val="single"/>
        </w:rPr>
      </w:pPr>
    </w:p>
    <w:p w14:paraId="64A595A1" w14:textId="07C4B12C" w:rsidR="0080045C" w:rsidRPr="00263E5A" w:rsidRDefault="0080045C" w:rsidP="00811359">
      <w:pPr>
        <w:pStyle w:val="Listenabsatz"/>
        <w:tabs>
          <w:tab w:val="left" w:pos="357"/>
        </w:tabs>
        <w:spacing w:after="0" w:line="276" w:lineRule="auto"/>
        <w:ind w:left="0"/>
        <w:jc w:val="both"/>
        <w:rPr>
          <w:rFonts w:ascii="Arial" w:hAnsi="Arial" w:cs="Arial"/>
          <w:sz w:val="24"/>
          <w:szCs w:val="24"/>
        </w:rPr>
      </w:pPr>
      <w:r w:rsidRPr="00263E5A">
        <w:rPr>
          <w:rFonts w:ascii="Arial" w:hAnsi="Arial" w:cs="Arial"/>
          <w:sz w:val="24"/>
          <w:szCs w:val="24"/>
          <w:u w:val="single"/>
        </w:rPr>
        <w:t>Multizentrische Projekte</w:t>
      </w:r>
      <w:r w:rsidRPr="00263E5A">
        <w:rPr>
          <w:rFonts w:ascii="Arial" w:hAnsi="Arial" w:cs="Arial"/>
          <w:sz w:val="24"/>
          <w:szCs w:val="24"/>
        </w:rPr>
        <w:t xml:space="preserve"> werden </w:t>
      </w:r>
      <w:r w:rsidR="00754C47" w:rsidRPr="00263E5A">
        <w:rPr>
          <w:rFonts w:ascii="Arial" w:hAnsi="Arial" w:cs="Arial"/>
          <w:sz w:val="24"/>
          <w:szCs w:val="24"/>
        </w:rPr>
        <w:t xml:space="preserve">von der für die Studienleitung zuständigen Ethik-Kommission </w:t>
      </w:r>
      <w:r w:rsidR="00E66829" w:rsidRPr="00263E5A">
        <w:rPr>
          <w:rFonts w:ascii="Arial" w:hAnsi="Arial" w:cs="Arial"/>
          <w:sz w:val="24"/>
          <w:szCs w:val="24"/>
        </w:rPr>
        <w:t>beraten.</w:t>
      </w:r>
    </w:p>
    <w:p w14:paraId="3F6A370D" w14:textId="77777777" w:rsidR="0080045C" w:rsidRPr="00263E5A" w:rsidRDefault="0080045C" w:rsidP="00811359">
      <w:pPr>
        <w:pStyle w:val="Listenabsatz"/>
        <w:tabs>
          <w:tab w:val="left" w:pos="357"/>
        </w:tabs>
        <w:spacing w:after="0" w:line="276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68CEC756" w14:textId="77777777" w:rsidR="0080045C" w:rsidRPr="00263E5A" w:rsidRDefault="0080045C" w:rsidP="00811359">
      <w:pPr>
        <w:pStyle w:val="Listenabsatz"/>
        <w:tabs>
          <w:tab w:val="left" w:pos="357"/>
        </w:tabs>
        <w:spacing w:after="0" w:line="276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5FC2115F" w14:textId="77777777" w:rsidR="0080045C" w:rsidRPr="00263E5A" w:rsidRDefault="0080045C" w:rsidP="002E08E4">
      <w:pPr>
        <w:pStyle w:val="Listenabsatz"/>
        <w:numPr>
          <w:ilvl w:val="0"/>
          <w:numId w:val="2"/>
        </w:numPr>
        <w:spacing w:after="0" w:line="276" w:lineRule="auto"/>
        <w:ind w:left="567" w:hanging="567"/>
        <w:rPr>
          <w:rFonts w:ascii="Arial" w:hAnsi="Arial" w:cs="Arial"/>
          <w:b/>
          <w:sz w:val="24"/>
          <w:szCs w:val="24"/>
          <w:u w:val="single"/>
        </w:rPr>
      </w:pPr>
      <w:r w:rsidRPr="00263E5A">
        <w:rPr>
          <w:rFonts w:ascii="Arial" w:hAnsi="Arial" w:cs="Arial"/>
          <w:b/>
          <w:sz w:val="24"/>
          <w:szCs w:val="24"/>
          <w:u w:val="single"/>
        </w:rPr>
        <w:t>Antragsunterlagen:</w:t>
      </w:r>
    </w:p>
    <w:p w14:paraId="33214F44" w14:textId="2B62CD2C" w:rsidR="0080045C" w:rsidRPr="00263E5A" w:rsidRDefault="0080045C" w:rsidP="00811359">
      <w:pPr>
        <w:pStyle w:val="Listenabsatz"/>
        <w:tabs>
          <w:tab w:val="left" w:pos="357"/>
        </w:tabs>
        <w:spacing w:after="0" w:line="276" w:lineRule="auto"/>
        <w:ind w:left="0"/>
        <w:jc w:val="both"/>
        <w:rPr>
          <w:rFonts w:ascii="Arial" w:hAnsi="Arial" w:cs="Arial"/>
          <w:sz w:val="24"/>
          <w:szCs w:val="24"/>
        </w:rPr>
      </w:pPr>
      <w:r w:rsidRPr="00263E5A">
        <w:rPr>
          <w:rFonts w:ascii="Arial" w:hAnsi="Arial" w:cs="Arial"/>
          <w:sz w:val="24"/>
          <w:szCs w:val="24"/>
        </w:rPr>
        <w:t xml:space="preserve">Welche Unterlagen verbindlich bzw. fakultativ in Abhängigkeit vom Forschungsvorhaben einzureichen sind, entnehmen Sie bitte dem Antragsformular. Die Unterlagen sind elektronisch </w:t>
      </w:r>
      <w:r w:rsidR="002E08E4">
        <w:rPr>
          <w:rFonts w:ascii="Arial" w:hAnsi="Arial" w:cs="Arial"/>
          <w:sz w:val="24"/>
          <w:szCs w:val="24"/>
        </w:rPr>
        <w:t>per E-Mail (</w:t>
      </w:r>
      <w:hyperlink r:id="rId9" w:history="1">
        <w:r w:rsidR="002E08E4" w:rsidRPr="00822634">
          <w:rPr>
            <w:rStyle w:val="Hyperlink"/>
            <w:rFonts w:ascii="Arial" w:hAnsi="Arial" w:cs="Arial"/>
            <w:sz w:val="24"/>
            <w:szCs w:val="24"/>
          </w:rPr>
          <w:t>ethik-kommissiion@uk-halle.de</w:t>
        </w:r>
      </w:hyperlink>
      <w:r w:rsidR="002E08E4">
        <w:rPr>
          <w:rFonts w:ascii="Arial" w:hAnsi="Arial" w:cs="Arial"/>
          <w:sz w:val="24"/>
          <w:szCs w:val="24"/>
        </w:rPr>
        <w:t xml:space="preserve">) </w:t>
      </w:r>
      <w:r w:rsidRPr="00263E5A">
        <w:rPr>
          <w:rFonts w:ascii="Arial" w:hAnsi="Arial" w:cs="Arial"/>
          <w:sz w:val="24"/>
          <w:szCs w:val="24"/>
        </w:rPr>
        <w:t xml:space="preserve">bei der Ethik-Kommission einzureichen. </w:t>
      </w:r>
    </w:p>
    <w:p w14:paraId="1FEAB0CE" w14:textId="77777777" w:rsidR="0080045C" w:rsidRPr="00263E5A" w:rsidRDefault="0080045C" w:rsidP="00811359">
      <w:pPr>
        <w:pStyle w:val="Listenabsatz"/>
        <w:tabs>
          <w:tab w:val="left" w:pos="357"/>
        </w:tabs>
        <w:spacing w:after="0" w:line="276" w:lineRule="auto"/>
        <w:ind w:left="0"/>
        <w:jc w:val="both"/>
        <w:rPr>
          <w:rFonts w:ascii="Arial" w:hAnsi="Arial" w:cs="Arial"/>
          <w:sz w:val="24"/>
          <w:szCs w:val="24"/>
          <w:u w:val="single"/>
        </w:rPr>
      </w:pPr>
    </w:p>
    <w:p w14:paraId="098DA528" w14:textId="77777777" w:rsidR="0080045C" w:rsidRPr="00263E5A" w:rsidRDefault="0080045C" w:rsidP="00811359">
      <w:pPr>
        <w:pStyle w:val="Listenabsatz"/>
        <w:tabs>
          <w:tab w:val="left" w:pos="357"/>
        </w:tabs>
        <w:spacing w:after="0" w:line="276" w:lineRule="auto"/>
        <w:ind w:left="0"/>
        <w:jc w:val="both"/>
        <w:rPr>
          <w:rFonts w:ascii="Arial" w:hAnsi="Arial" w:cs="Arial"/>
          <w:sz w:val="24"/>
          <w:szCs w:val="24"/>
          <w:u w:val="single"/>
        </w:rPr>
      </w:pPr>
    </w:p>
    <w:p w14:paraId="1A05AC9A" w14:textId="0865DFF6" w:rsidR="0080045C" w:rsidRPr="00263E5A" w:rsidRDefault="003E1741" w:rsidP="002E08E4">
      <w:pPr>
        <w:pStyle w:val="Listenabsatz"/>
        <w:numPr>
          <w:ilvl w:val="0"/>
          <w:numId w:val="2"/>
        </w:numPr>
        <w:spacing w:after="0" w:line="276" w:lineRule="auto"/>
        <w:ind w:left="567" w:hanging="567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263E5A">
        <w:rPr>
          <w:rFonts w:ascii="Arial" w:hAnsi="Arial" w:cs="Arial"/>
          <w:b/>
          <w:sz w:val="24"/>
          <w:szCs w:val="24"/>
          <w:u w:val="single"/>
        </w:rPr>
        <w:t>Anzeigeverfahren (</w:t>
      </w:r>
      <w:r w:rsidR="0080045C" w:rsidRPr="00263E5A">
        <w:rPr>
          <w:rFonts w:ascii="Arial" w:hAnsi="Arial" w:cs="Arial"/>
          <w:b/>
          <w:sz w:val="24"/>
          <w:szCs w:val="24"/>
          <w:u w:val="single"/>
        </w:rPr>
        <w:t xml:space="preserve">Information der beteiligten Ethik-Kommissionen </w:t>
      </w:r>
      <w:proofErr w:type="spellStart"/>
      <w:r w:rsidR="0080045C" w:rsidRPr="00263E5A">
        <w:rPr>
          <w:rFonts w:ascii="Arial" w:hAnsi="Arial" w:cs="Arial"/>
          <w:b/>
          <w:sz w:val="24"/>
          <w:szCs w:val="24"/>
          <w:u w:val="single"/>
        </w:rPr>
        <w:t>beimultizentrischen</w:t>
      </w:r>
      <w:proofErr w:type="spellEnd"/>
      <w:r w:rsidR="0080045C" w:rsidRPr="00263E5A">
        <w:rPr>
          <w:rFonts w:ascii="Arial" w:hAnsi="Arial" w:cs="Arial"/>
          <w:b/>
          <w:sz w:val="24"/>
          <w:szCs w:val="24"/>
          <w:u w:val="single"/>
        </w:rPr>
        <w:t xml:space="preserve"> Projekten</w:t>
      </w:r>
      <w:r w:rsidRPr="00263E5A">
        <w:rPr>
          <w:rFonts w:ascii="Arial" w:hAnsi="Arial" w:cs="Arial"/>
          <w:b/>
          <w:sz w:val="24"/>
          <w:szCs w:val="24"/>
          <w:u w:val="single"/>
        </w:rPr>
        <w:t>)</w:t>
      </w:r>
      <w:r w:rsidR="0080045C" w:rsidRPr="00263E5A">
        <w:rPr>
          <w:rFonts w:ascii="Arial" w:hAnsi="Arial" w:cs="Arial"/>
          <w:b/>
          <w:sz w:val="24"/>
          <w:szCs w:val="24"/>
          <w:u w:val="single"/>
        </w:rPr>
        <w:t>:</w:t>
      </w:r>
    </w:p>
    <w:p w14:paraId="052FE091" w14:textId="291E044F" w:rsidR="003E1741" w:rsidRPr="00263E5A" w:rsidRDefault="008C0C49" w:rsidP="00811359">
      <w:pPr>
        <w:tabs>
          <w:tab w:val="left" w:pos="357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263E5A">
        <w:rPr>
          <w:rFonts w:ascii="Arial" w:hAnsi="Arial" w:cs="Arial"/>
          <w:sz w:val="24"/>
          <w:szCs w:val="24"/>
        </w:rPr>
        <w:t xml:space="preserve">Bei den beteiligten Ethik-Kommissionen (= alle Ethik-Kommissionen, in deren Zuständigkeitsbereich sich ein Studienzentrum befindet) </w:t>
      </w:r>
      <w:r w:rsidR="00E66829" w:rsidRPr="00263E5A">
        <w:rPr>
          <w:rFonts w:ascii="Arial" w:hAnsi="Arial" w:cs="Arial"/>
          <w:sz w:val="24"/>
          <w:szCs w:val="24"/>
        </w:rPr>
        <w:t>reichen Sie</w:t>
      </w:r>
      <w:r w:rsidRPr="00263E5A">
        <w:rPr>
          <w:rFonts w:ascii="Arial" w:hAnsi="Arial" w:cs="Arial"/>
          <w:sz w:val="24"/>
          <w:szCs w:val="24"/>
        </w:rPr>
        <w:t xml:space="preserve"> </w:t>
      </w:r>
      <w:r w:rsidR="00E66829" w:rsidRPr="00263E5A">
        <w:rPr>
          <w:rFonts w:ascii="Arial" w:hAnsi="Arial" w:cs="Arial"/>
          <w:sz w:val="24"/>
          <w:szCs w:val="24"/>
        </w:rPr>
        <w:t>das Antragsformular</w:t>
      </w:r>
      <w:r w:rsidRPr="00263E5A">
        <w:rPr>
          <w:rFonts w:ascii="Arial" w:hAnsi="Arial" w:cs="Arial"/>
          <w:sz w:val="24"/>
          <w:szCs w:val="24"/>
        </w:rPr>
        <w:t>, die strukturierte Synopse</w:t>
      </w:r>
      <w:r w:rsidR="00754C47" w:rsidRPr="00263E5A">
        <w:rPr>
          <w:rFonts w:ascii="Arial" w:hAnsi="Arial" w:cs="Arial"/>
          <w:sz w:val="24"/>
          <w:szCs w:val="24"/>
        </w:rPr>
        <w:t xml:space="preserve"> bzw. den </w:t>
      </w:r>
      <w:r w:rsidR="00E66829" w:rsidRPr="00263E5A">
        <w:rPr>
          <w:rFonts w:ascii="Arial" w:hAnsi="Arial" w:cs="Arial"/>
          <w:sz w:val="24"/>
          <w:szCs w:val="24"/>
        </w:rPr>
        <w:t xml:space="preserve">Kurzantrag </w:t>
      </w:r>
      <w:r w:rsidRPr="00263E5A">
        <w:rPr>
          <w:rFonts w:ascii="Arial" w:hAnsi="Arial" w:cs="Arial"/>
          <w:sz w:val="24"/>
          <w:szCs w:val="24"/>
        </w:rPr>
        <w:t>und das Votum der zuständigen Ethik-Kommission ein. Die beteiligten Ethik-Kommissionen bestätigen den Erhalt der Unterlagen schriftlich.</w:t>
      </w:r>
    </w:p>
    <w:p w14:paraId="18C6C9E2" w14:textId="77777777" w:rsidR="0080045C" w:rsidRPr="00263E5A" w:rsidRDefault="0080045C" w:rsidP="0080045C">
      <w:pPr>
        <w:pStyle w:val="Listenabsatz"/>
        <w:tabs>
          <w:tab w:val="left" w:pos="357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  <w:u w:val="single"/>
        </w:rPr>
      </w:pPr>
    </w:p>
    <w:p w14:paraId="1C69B8E8" w14:textId="7BDD7F3D" w:rsidR="003E1741" w:rsidRPr="00263E5A" w:rsidRDefault="003E1741" w:rsidP="000424AB">
      <w:pPr>
        <w:pStyle w:val="Listenabsatz"/>
        <w:tabs>
          <w:tab w:val="left" w:pos="357"/>
        </w:tabs>
        <w:spacing w:after="0" w:line="240" w:lineRule="auto"/>
        <w:ind w:left="0"/>
        <w:rPr>
          <w:rFonts w:ascii="Arial" w:hAnsi="Arial" w:cs="Arial"/>
          <w:sz w:val="24"/>
          <w:szCs w:val="24"/>
          <w:u w:val="single"/>
        </w:rPr>
      </w:pPr>
    </w:p>
    <w:p w14:paraId="55640B24" w14:textId="355598D2" w:rsidR="0073135B" w:rsidRPr="00263E5A" w:rsidRDefault="0073135B" w:rsidP="00FE223F">
      <w:pPr>
        <w:pStyle w:val="Listenabsatz"/>
        <w:numPr>
          <w:ilvl w:val="0"/>
          <w:numId w:val="2"/>
        </w:numPr>
        <w:spacing w:after="0" w:line="276" w:lineRule="auto"/>
        <w:ind w:left="567" w:hanging="567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263E5A">
        <w:rPr>
          <w:rFonts w:ascii="Arial" w:hAnsi="Arial" w:cs="Arial"/>
          <w:b/>
          <w:sz w:val="24"/>
          <w:szCs w:val="24"/>
          <w:u w:val="single"/>
        </w:rPr>
        <w:t>Studienzentren</w:t>
      </w:r>
      <w:r w:rsidR="00263E5A">
        <w:rPr>
          <w:rFonts w:ascii="Arial" w:hAnsi="Arial" w:cs="Arial"/>
          <w:b/>
          <w:sz w:val="24"/>
          <w:szCs w:val="24"/>
          <w:u w:val="single"/>
        </w:rPr>
        <w:t>:</w:t>
      </w:r>
    </w:p>
    <w:p w14:paraId="4C95C98D" w14:textId="31689C53" w:rsidR="0073135B" w:rsidRDefault="0073135B" w:rsidP="00372640">
      <w:pPr>
        <w:pStyle w:val="Listenabsatz"/>
        <w:tabs>
          <w:tab w:val="left" w:pos="357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263E5A">
        <w:rPr>
          <w:rFonts w:ascii="Arial" w:hAnsi="Arial" w:cs="Arial"/>
          <w:sz w:val="24"/>
          <w:szCs w:val="24"/>
        </w:rPr>
        <w:t>Die Verantwortung für die Eignung der beteiligten Studienzentren und der Qualifikation des beteiligten Personals liegt beim lokalen Studienverantwortlichen und</w:t>
      </w:r>
      <w:r w:rsidR="00BC6624" w:rsidRPr="00263E5A">
        <w:rPr>
          <w:rFonts w:ascii="Arial" w:hAnsi="Arial" w:cs="Arial"/>
          <w:sz w:val="24"/>
          <w:szCs w:val="24"/>
        </w:rPr>
        <w:t xml:space="preserve"> bei</w:t>
      </w:r>
      <w:r w:rsidRPr="00263E5A">
        <w:rPr>
          <w:rFonts w:ascii="Arial" w:hAnsi="Arial" w:cs="Arial"/>
          <w:sz w:val="24"/>
          <w:szCs w:val="24"/>
        </w:rPr>
        <w:t xml:space="preserve"> der Studie</w:t>
      </w:r>
      <w:r w:rsidR="00BC6624" w:rsidRPr="00263E5A">
        <w:rPr>
          <w:rFonts w:ascii="Arial" w:hAnsi="Arial" w:cs="Arial"/>
          <w:sz w:val="24"/>
          <w:szCs w:val="24"/>
        </w:rPr>
        <w:t>nleitung</w:t>
      </w:r>
      <w:r w:rsidRPr="00263E5A">
        <w:rPr>
          <w:rFonts w:ascii="Arial" w:hAnsi="Arial" w:cs="Arial"/>
          <w:sz w:val="24"/>
          <w:szCs w:val="24"/>
        </w:rPr>
        <w:t>.</w:t>
      </w:r>
    </w:p>
    <w:p w14:paraId="1541D95F" w14:textId="77777777" w:rsidR="002E08E4" w:rsidRPr="00263E5A" w:rsidRDefault="002E08E4" w:rsidP="00372640">
      <w:pPr>
        <w:pStyle w:val="Listenabsatz"/>
        <w:tabs>
          <w:tab w:val="left" w:pos="357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7F7C79A0" w14:textId="1A3CD45A" w:rsidR="0073135B" w:rsidRDefault="0073135B" w:rsidP="00372640">
      <w:pPr>
        <w:pStyle w:val="Listenabsatz"/>
        <w:tabs>
          <w:tab w:val="left" w:pos="357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263E5A">
        <w:rPr>
          <w:rFonts w:ascii="Arial" w:hAnsi="Arial" w:cs="Arial"/>
          <w:sz w:val="24"/>
          <w:szCs w:val="24"/>
        </w:rPr>
        <w:lastRenderedPageBreak/>
        <w:t>Bei der Ersteinreichung sind alle geplanten Studienzentren in der Liste der beteiligten Studienzentren zu dokumentieren und für jedes Studienzentrum ist die Erklärung zur Eignung des Studienzentrums einzureichen.</w:t>
      </w:r>
    </w:p>
    <w:p w14:paraId="2AAB3512" w14:textId="77777777" w:rsidR="002E08E4" w:rsidRPr="00263E5A" w:rsidRDefault="002E08E4" w:rsidP="00372640">
      <w:pPr>
        <w:pStyle w:val="Listenabsatz"/>
        <w:tabs>
          <w:tab w:val="left" w:pos="357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3718A7E3" w14:textId="051FCC1C" w:rsidR="0073135B" w:rsidRDefault="0073135B" w:rsidP="00372640">
      <w:pPr>
        <w:pStyle w:val="Listenabsatz"/>
        <w:tabs>
          <w:tab w:val="left" w:pos="357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263E5A">
        <w:rPr>
          <w:rFonts w:ascii="Arial" w:hAnsi="Arial" w:cs="Arial"/>
          <w:sz w:val="24"/>
          <w:szCs w:val="24"/>
        </w:rPr>
        <w:t xml:space="preserve">Wenn im Studienverlauf zusätzliche Studienzentren hinzukommen, so ist dies der </w:t>
      </w:r>
      <w:r w:rsidR="00BC6624" w:rsidRPr="00263E5A">
        <w:rPr>
          <w:rFonts w:ascii="Arial" w:hAnsi="Arial" w:cs="Arial"/>
          <w:sz w:val="24"/>
          <w:szCs w:val="24"/>
        </w:rPr>
        <w:t xml:space="preserve">für die Studienleitung </w:t>
      </w:r>
      <w:r w:rsidRPr="00263E5A">
        <w:rPr>
          <w:rFonts w:ascii="Arial" w:hAnsi="Arial" w:cs="Arial"/>
          <w:sz w:val="24"/>
          <w:szCs w:val="24"/>
        </w:rPr>
        <w:t>zuständigen Ethik-Kommission anzuzeigen, wobei das Formular Amendment, die aktualisierte Liste der beteiligten Studienzentren und die Erklärung zur Eignung der zusätzlichen Studienzentren einzureichen sind. Bei den beteiligten Ethik-Kommissionen ist ein Anzeigeverfahren gemäß Ziffer 4 durchzuführen.</w:t>
      </w:r>
    </w:p>
    <w:p w14:paraId="2FE5F61C" w14:textId="77777777" w:rsidR="002E08E4" w:rsidRPr="00263E5A" w:rsidRDefault="002E08E4" w:rsidP="00372640">
      <w:pPr>
        <w:pStyle w:val="Listenabsatz"/>
        <w:tabs>
          <w:tab w:val="left" w:pos="357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1389B39D" w14:textId="3AAF2645" w:rsidR="0073135B" w:rsidRPr="00263E5A" w:rsidRDefault="00BC6624" w:rsidP="00372640">
      <w:pPr>
        <w:pStyle w:val="Listenabsatz"/>
        <w:tabs>
          <w:tab w:val="left" w:pos="357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  <w:u w:val="single"/>
        </w:rPr>
      </w:pPr>
      <w:r w:rsidRPr="00263E5A">
        <w:rPr>
          <w:rFonts w:ascii="Arial" w:hAnsi="Arial" w:cs="Arial"/>
          <w:sz w:val="24"/>
          <w:szCs w:val="24"/>
        </w:rPr>
        <w:t>Wenn Studienzentren im Studienverlauf ausscheiden, so ist dies der für die Studienleitung zuständigen Ethik-Kommission und der beteiligten Ethik-Kommission anzuzeigen.</w:t>
      </w:r>
    </w:p>
    <w:sectPr w:rsidR="0073135B" w:rsidRPr="00263E5A"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146BC6" w14:textId="77777777" w:rsidR="00692A6E" w:rsidRDefault="00692A6E" w:rsidP="008C0C49">
      <w:pPr>
        <w:spacing w:after="0" w:line="240" w:lineRule="auto"/>
      </w:pPr>
      <w:r>
        <w:separator/>
      </w:r>
    </w:p>
  </w:endnote>
  <w:endnote w:type="continuationSeparator" w:id="0">
    <w:p w14:paraId="4FC3E95F" w14:textId="77777777" w:rsidR="00692A6E" w:rsidRDefault="00692A6E" w:rsidP="008C0C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2CDD9" w14:textId="6FDD6330" w:rsidR="008C0C49" w:rsidRPr="00FE223F" w:rsidRDefault="00811359" w:rsidP="008C0C49">
    <w:pPr>
      <w:pStyle w:val="Fuzeile"/>
      <w:jc w:val="center"/>
      <w:rPr>
        <w:rFonts w:ascii="Arial" w:hAnsi="Arial" w:cs="Arial"/>
        <w:sz w:val="20"/>
        <w:szCs w:val="20"/>
      </w:rPr>
    </w:pPr>
    <w:r w:rsidRPr="00FE223F">
      <w:rPr>
        <w:rFonts w:ascii="Arial" w:hAnsi="Arial" w:cs="Arial"/>
        <w:sz w:val="20"/>
        <w:szCs w:val="20"/>
      </w:rPr>
      <w:t xml:space="preserve">Seite 1 von 1 / Leitfaden </w:t>
    </w:r>
    <w:r w:rsidR="00456087" w:rsidRPr="00FE223F">
      <w:rPr>
        <w:rFonts w:ascii="Arial" w:hAnsi="Arial" w:cs="Arial"/>
        <w:sz w:val="20"/>
        <w:szCs w:val="20"/>
      </w:rPr>
      <w:t xml:space="preserve">/ </w:t>
    </w:r>
    <w:r w:rsidR="00855DD5" w:rsidRPr="00FE223F">
      <w:rPr>
        <w:rFonts w:ascii="Arial" w:hAnsi="Arial" w:cs="Arial"/>
        <w:sz w:val="20"/>
        <w:szCs w:val="20"/>
      </w:rPr>
      <w:t xml:space="preserve">Version </w:t>
    </w:r>
    <w:r w:rsidR="002E08E4" w:rsidRPr="00FE223F">
      <w:rPr>
        <w:rFonts w:ascii="Arial" w:hAnsi="Arial" w:cs="Arial"/>
        <w:sz w:val="20"/>
        <w:szCs w:val="20"/>
      </w:rPr>
      <w:t>November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2B2323" w14:textId="77777777" w:rsidR="00692A6E" w:rsidRDefault="00692A6E" w:rsidP="008C0C49">
      <w:pPr>
        <w:spacing w:after="0" w:line="240" w:lineRule="auto"/>
      </w:pPr>
      <w:r>
        <w:separator/>
      </w:r>
    </w:p>
  </w:footnote>
  <w:footnote w:type="continuationSeparator" w:id="0">
    <w:p w14:paraId="768957C0" w14:textId="77777777" w:rsidR="00692A6E" w:rsidRDefault="00692A6E" w:rsidP="008C0C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055961"/>
    <w:multiLevelType w:val="hybridMultilevel"/>
    <w:tmpl w:val="4F7CD29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B77C6F"/>
    <w:multiLevelType w:val="hybridMultilevel"/>
    <w:tmpl w:val="8CA870E2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IUIKZXCsUJoXPeQojctwGk0XKPBmgxmK3OeMezOkdqQQl90MHSSv5XahreX5ecQSE2RphjHcdAk4r0Fcl5GzCA==" w:salt="a5hKFFiBi1bKBRQn2bc91Q==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45C"/>
    <w:rsid w:val="000267FF"/>
    <w:rsid w:val="000424AB"/>
    <w:rsid w:val="00047B1F"/>
    <w:rsid w:val="00061A25"/>
    <w:rsid w:val="000D46C4"/>
    <w:rsid w:val="000F676B"/>
    <w:rsid w:val="00215B17"/>
    <w:rsid w:val="00231E7E"/>
    <w:rsid w:val="00263E5A"/>
    <w:rsid w:val="00267137"/>
    <w:rsid w:val="002E08E4"/>
    <w:rsid w:val="00372640"/>
    <w:rsid w:val="003A711F"/>
    <w:rsid w:val="003E1741"/>
    <w:rsid w:val="00406C7F"/>
    <w:rsid w:val="00423716"/>
    <w:rsid w:val="00435B80"/>
    <w:rsid w:val="00456087"/>
    <w:rsid w:val="0047281F"/>
    <w:rsid w:val="004A2055"/>
    <w:rsid w:val="005A3DB2"/>
    <w:rsid w:val="006215BE"/>
    <w:rsid w:val="00656E8D"/>
    <w:rsid w:val="00661AEB"/>
    <w:rsid w:val="00692A6E"/>
    <w:rsid w:val="006E6C72"/>
    <w:rsid w:val="0073135B"/>
    <w:rsid w:val="00754C47"/>
    <w:rsid w:val="0080045C"/>
    <w:rsid w:val="00811359"/>
    <w:rsid w:val="0082067A"/>
    <w:rsid w:val="008323A5"/>
    <w:rsid w:val="00855DD5"/>
    <w:rsid w:val="008C0C49"/>
    <w:rsid w:val="008C4778"/>
    <w:rsid w:val="008C7AD6"/>
    <w:rsid w:val="00905FF1"/>
    <w:rsid w:val="009737A4"/>
    <w:rsid w:val="00A02CB3"/>
    <w:rsid w:val="00A56C02"/>
    <w:rsid w:val="00A74A3E"/>
    <w:rsid w:val="00AF3005"/>
    <w:rsid w:val="00B664D3"/>
    <w:rsid w:val="00BA5008"/>
    <w:rsid w:val="00BC6624"/>
    <w:rsid w:val="00BF26A5"/>
    <w:rsid w:val="00BF4943"/>
    <w:rsid w:val="00C01B7F"/>
    <w:rsid w:val="00C228E5"/>
    <w:rsid w:val="00C24420"/>
    <w:rsid w:val="00C707D3"/>
    <w:rsid w:val="00C860E5"/>
    <w:rsid w:val="00CA157F"/>
    <w:rsid w:val="00DC4FEB"/>
    <w:rsid w:val="00DD246F"/>
    <w:rsid w:val="00E142AB"/>
    <w:rsid w:val="00E63C05"/>
    <w:rsid w:val="00E66829"/>
    <w:rsid w:val="00EA27AF"/>
    <w:rsid w:val="00ED45A0"/>
    <w:rsid w:val="00EF31E3"/>
    <w:rsid w:val="00F1562D"/>
    <w:rsid w:val="00F87A30"/>
    <w:rsid w:val="00FB1665"/>
    <w:rsid w:val="00FB35B0"/>
    <w:rsid w:val="00FD7CA0"/>
    <w:rsid w:val="00FE2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28BFDDF"/>
  <w15:chartTrackingRefBased/>
  <w15:docId w15:val="{E7A3FD45-D3FC-4BCC-8434-06DBD006F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80045C"/>
    <w:pPr>
      <w:ind w:left="720"/>
      <w:contextualSpacing/>
    </w:pPr>
  </w:style>
  <w:style w:type="paragraph" w:styleId="Kopfzeile">
    <w:name w:val="header"/>
    <w:basedOn w:val="Standard"/>
    <w:link w:val="KopfzeileZchn"/>
    <w:unhideWhenUsed/>
    <w:rsid w:val="008C0C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rsid w:val="008C0C49"/>
  </w:style>
  <w:style w:type="paragraph" w:styleId="Fuzeile">
    <w:name w:val="footer"/>
    <w:basedOn w:val="Standard"/>
    <w:link w:val="FuzeileZchn"/>
    <w:uiPriority w:val="99"/>
    <w:unhideWhenUsed/>
    <w:rsid w:val="008C0C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C0C49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A27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A27AF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A27A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A27AF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A27AF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A27A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A27AF"/>
    <w:rPr>
      <w:b/>
      <w:bCs/>
      <w:sz w:val="20"/>
      <w:szCs w:val="20"/>
    </w:rPr>
  </w:style>
  <w:style w:type="table" w:styleId="Tabellenraster">
    <w:name w:val="Table Grid"/>
    <w:basedOn w:val="NormaleTabelle"/>
    <w:rsid w:val="00FB16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0424AB"/>
    <w:pPr>
      <w:spacing w:after="0" w:line="240" w:lineRule="auto"/>
    </w:pPr>
  </w:style>
  <w:style w:type="table" w:customStyle="1" w:styleId="Tabellenraster1">
    <w:name w:val="Tabellenraster1"/>
    <w:basedOn w:val="NormaleTabelle"/>
    <w:next w:val="Tabellenraster"/>
    <w:rsid w:val="00263E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2E08E4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E08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29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ethik-kommissiion@uk-halle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363</Words>
  <Characters>2287</Characters>
  <Application>Microsoft Office Word</Application>
  <DocSecurity>8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Universitätsklinikum Essen</Company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Sabine Bein</dc:creator>
  <cp:keywords/>
  <dc:description/>
  <cp:lastModifiedBy>Bühligen, Beatrice</cp:lastModifiedBy>
  <cp:revision>7</cp:revision>
  <dcterms:created xsi:type="dcterms:W3CDTF">2025-10-28T13:16:00Z</dcterms:created>
  <dcterms:modified xsi:type="dcterms:W3CDTF">2025-11-12T11:57:00Z</dcterms:modified>
</cp:coreProperties>
</file>